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A075F">
      <w:pPr>
        <w:widowControl/>
        <w:spacing w:line="360" w:lineRule="auto"/>
        <w:jc w:val="center"/>
        <w:rPr>
          <w:rFonts w:ascii="宋体" w:hAnsi="宋体" w:eastAsia="宋体" w:cs="宋体"/>
          <w:color w:val="000000"/>
          <w:kern w:val="0"/>
          <w:sz w:val="19"/>
          <w:szCs w:val="19"/>
        </w:rPr>
      </w:pPr>
      <w:r>
        <w:rPr>
          <w:rFonts w:hint="eastAsia" w:ascii="宋体" w:hAnsi="宋体" w:eastAsia="宋体" w:cs="宋体"/>
          <w:b/>
          <w:bCs/>
          <w:color w:val="000000"/>
          <w:kern w:val="0"/>
          <w:sz w:val="32"/>
          <w:szCs w:val="32"/>
        </w:rPr>
        <w:t>论文原创性声明</w:t>
      </w:r>
    </w:p>
    <w:p w14:paraId="21EE51EA">
      <w:pPr>
        <w:widowControl/>
        <w:spacing w:line="360" w:lineRule="auto"/>
        <w:ind w:firstLine="64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本人郑重声明：所呈交的学位论文，是本人在导师的指导下，独立进行研究工作所取得的成果。除文中已经注明引用的内容外，本论文不包含任何其他个人或集体已经发表或撰写过的作品成果。对本文的研究作出重要贡献的个人和集体，均已在文中以明确方式标明。本人完全意识到本声明的法律结果由本人承担。</w:t>
      </w:r>
    </w:p>
    <w:p w14:paraId="577114C7">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19"/>
          <w:szCs w:val="19"/>
        </w:rPr>
        <w:t> </w:t>
      </w:r>
    </w:p>
    <w:p w14:paraId="53706C60">
      <w:pPr>
        <w:widowControl/>
        <w:spacing w:line="360" w:lineRule="auto"/>
        <w:ind w:firstLine="40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学位论文作者签名：</w:t>
      </w:r>
    </w:p>
    <w:p w14:paraId="77D9D003">
      <w:pPr>
        <w:widowControl/>
        <w:spacing w:before="100" w:beforeAutospacing="1" w:after="136"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日期：</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日</w:t>
      </w:r>
    </w:p>
    <w:p w14:paraId="5CC9C746">
      <w:pPr>
        <w:widowControl/>
        <w:spacing w:before="100" w:beforeAutospacing="1" w:after="136" w:line="360" w:lineRule="auto"/>
        <w:jc w:val="left"/>
        <w:rPr>
          <w:rFonts w:hint="eastAsia" w:ascii="宋体" w:hAnsi="宋体" w:eastAsia="宋体" w:cs="宋体"/>
          <w:color w:val="000000"/>
          <w:kern w:val="0"/>
          <w:sz w:val="24"/>
          <w:szCs w:val="24"/>
        </w:rPr>
      </w:pPr>
    </w:p>
    <w:p w14:paraId="56960E6E">
      <w:pPr>
        <w:widowControl/>
        <w:spacing w:before="100" w:beforeAutospacing="1" w:after="136" w:line="360" w:lineRule="auto"/>
        <w:jc w:val="left"/>
        <w:rPr>
          <w:rFonts w:hint="eastAsia" w:ascii="宋体" w:hAnsi="宋体" w:eastAsia="宋体" w:cs="宋体"/>
          <w:color w:val="000000"/>
          <w:kern w:val="0"/>
          <w:sz w:val="24"/>
          <w:szCs w:val="24"/>
        </w:rPr>
      </w:pPr>
      <w:bookmarkStart w:id="0" w:name="_GoBack"/>
      <w:bookmarkEnd w:id="0"/>
    </w:p>
    <w:p w14:paraId="79A69EF1">
      <w:pPr>
        <w:widowControl/>
        <w:spacing w:before="100" w:beforeAutospacing="1" w:after="136" w:line="360" w:lineRule="auto"/>
        <w:jc w:val="left"/>
        <w:rPr>
          <w:rFonts w:hint="eastAsia" w:ascii="宋体" w:hAnsi="宋体" w:eastAsia="宋体" w:cs="宋体"/>
          <w:color w:val="000000"/>
          <w:kern w:val="0"/>
          <w:sz w:val="24"/>
          <w:szCs w:val="24"/>
        </w:rPr>
      </w:pPr>
    </w:p>
    <w:p w14:paraId="09C23FD7">
      <w:pPr>
        <w:widowControl/>
        <w:spacing w:before="100" w:beforeAutospacing="1" w:after="136" w:line="360" w:lineRule="auto"/>
        <w:jc w:val="left"/>
        <w:rPr>
          <w:rFonts w:ascii="宋体" w:hAnsi="宋体" w:eastAsia="宋体" w:cs="宋体"/>
          <w:color w:val="000000"/>
          <w:kern w:val="0"/>
          <w:sz w:val="24"/>
          <w:szCs w:val="24"/>
        </w:rPr>
      </w:pPr>
    </w:p>
    <w:p w14:paraId="6F64F2C3">
      <w:pPr>
        <w:widowControl/>
        <w:spacing w:line="360" w:lineRule="auto"/>
        <w:jc w:val="center"/>
        <w:rPr>
          <w:rFonts w:ascii="宋体" w:hAnsi="宋体" w:eastAsia="宋体" w:cs="宋体"/>
          <w:color w:val="000000"/>
          <w:kern w:val="0"/>
          <w:sz w:val="19"/>
          <w:szCs w:val="19"/>
        </w:rPr>
      </w:pPr>
      <w:r>
        <w:rPr>
          <w:rFonts w:hint="eastAsia" w:ascii="宋体" w:hAnsi="宋体" w:eastAsia="宋体" w:cs="宋体"/>
          <w:b/>
          <w:bCs/>
          <w:color w:val="000000"/>
          <w:kern w:val="0"/>
          <w:sz w:val="32"/>
          <w:szCs w:val="32"/>
        </w:rPr>
        <w:t>学位论文使用授权声明</w:t>
      </w:r>
    </w:p>
    <w:p w14:paraId="2FCD763A">
      <w:pPr>
        <w:widowControl/>
        <w:spacing w:line="360" w:lineRule="auto"/>
        <w:ind w:firstLine="64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本人完全了解中山大学有关保留、使用学位论文的规定，即：学校有权保留学位论文并向国家主管部门或其指定机构送交论文的电子版和纸质版；有权将学位论文用于非赢利目的的少量复制并允许论文进入学校图书馆、院系资料室被查阅；有权将学位论文的内容编入有关数据库进行检索；可以采用复印、缩印或其他方法保存学位论文；可以为存在馆际合作关系的兄弟高校用户提供文献传递服务和交换服务。</w:t>
      </w:r>
    </w:p>
    <w:p w14:paraId="5A18750F">
      <w:pPr>
        <w:widowControl/>
        <w:spacing w:line="360" w:lineRule="auto"/>
        <w:ind w:firstLine="64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保密论文保密期满后，适用本声明。</w:t>
      </w:r>
    </w:p>
    <w:p w14:paraId="61057B92">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14:paraId="52F0DDFE">
      <w:pPr>
        <w:widowControl/>
        <w:spacing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学位论文作者签名：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导师签名：</w:t>
      </w:r>
    </w:p>
    <w:p w14:paraId="3F30B4B8">
      <w:pPr>
        <w:widowControl/>
        <w:spacing w:before="100" w:beforeAutospacing="1" w:after="136"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日期：   年   月   日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日期：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年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3D14"/>
    <w:rsid w:val="00041792"/>
    <w:rsid w:val="00163D14"/>
    <w:rsid w:val="003666F5"/>
    <w:rsid w:val="007E078B"/>
    <w:rsid w:val="008D36A1"/>
    <w:rsid w:val="00AC2B34"/>
    <w:rsid w:val="00CE1238"/>
    <w:rsid w:val="17453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36"/>
      <w:jc w:val="left"/>
    </w:pPr>
    <w:rPr>
      <w:rFonts w:ascii="宋体" w:hAnsi="宋体" w:eastAsia="宋体" w:cs="宋体"/>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392</Words>
  <Characters>392</Characters>
  <Lines>3</Lines>
  <Paragraphs>1</Paragraphs>
  <TotalTime>4</TotalTime>
  <ScaleCrop>false</ScaleCrop>
  <LinksUpToDate>false</LinksUpToDate>
  <CharactersWithSpaces>457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2013-04-07T03:46:00Z</dcterms:created>
  <dc:creator>微软用户</dc:creator>
  <cp:lastModifiedBy>栗东研</cp:lastModifiedBy>
  <dcterms:modified xsi:type="dcterms:W3CDTF">2025-08-01T03:25:13Z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eyJoZGlkIjoiMDg1OGQ1NzIzMjAwOWJmMDVmMjdjMzE5MjI1YWJkNDIiLCJ1c2VySWQiOiIxNjY3Mzg0NDk1In0=</vt:lpwstr>
  </property>
  <property fmtid="{D5CDD505-2E9C-101B-9397-08002B2CF9AE}" pid="3" name="KSOProductBuildVer">
    <vt:lpwstr>2052-12.1.0.21541</vt:lpwstr>
  </property>
  <property fmtid="{D5CDD505-2E9C-101B-9397-08002B2CF9AE}" pid="4" name="ICV">
    <vt:lpwstr>F620FC3309004DE8820D1C29EDC55A65_12</vt:lpwstr>
  </property>
</Properties>
</file>